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BB" w:rsidRDefault="00A434D6" w:rsidP="009601BB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1BB" w:rsidRDefault="009601BB" w:rsidP="009601B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2.65pt;width:487.55pt;height:75.85pt;z-index:251657216" o:allowincell="f" strokecolor="white" strokeweight="2pt">
            <v:stroke linestyle="thickThin"/>
            <v:textbox style="mso-next-textbox:#_x0000_s1026">
              <w:txbxContent>
                <w:p w:rsidR="009601BB" w:rsidRDefault="009601BB" w:rsidP="009601BB">
                  <w:pPr>
                    <w:pStyle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СОВЕТ ДЕПУТАТОВ БАГАРЯКСКОГО СЕЛЬСКОГО ПОСЕЛЕНИЯ</w:t>
                  </w:r>
                </w:p>
                <w:p w:rsidR="009601BB" w:rsidRDefault="009601BB" w:rsidP="009601BB">
                  <w:pPr>
                    <w:pStyle w:val="2"/>
                    <w:rPr>
                      <w:b/>
                      <w:bCs/>
                      <w:sz w:val="28"/>
                      <w:szCs w:val="28"/>
                    </w:rPr>
                  </w:pPr>
                  <w:r>
                    <w:t xml:space="preserve">                            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Каслинского района Челябинской области</w:t>
                  </w:r>
                </w:p>
                <w:p w:rsidR="009601BB" w:rsidRDefault="009601BB" w:rsidP="009601BB">
                  <w:pPr>
                    <w:pStyle w:val="2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 xml:space="preserve">РЕШЕНИЕ </w:t>
                  </w:r>
                </w:p>
              </w:txbxContent>
            </v:textbox>
          </v:shape>
        </w:pict>
      </w:r>
      <w:r>
        <w:pict>
          <v:line id="_x0000_s1027" style="position:absolute;z-index:251658240" from="3.6pt,77pt" to="464.4pt,77pt" o:allowincell="f" strokeweight="4.5pt">
            <v:stroke linestyle="thinThick"/>
          </v:line>
        </w:pict>
      </w:r>
    </w:p>
    <w:p w:rsidR="009601BB" w:rsidRDefault="009601BB" w:rsidP="009601BB"/>
    <w:p w:rsidR="009601BB" w:rsidRDefault="009601BB" w:rsidP="009601BB"/>
    <w:p w:rsidR="009601BB" w:rsidRDefault="009601BB" w:rsidP="009601BB"/>
    <w:p w:rsidR="009601BB" w:rsidRDefault="009601BB" w:rsidP="009601BB"/>
    <w:p w:rsidR="009601BB" w:rsidRDefault="009601BB" w:rsidP="009601BB"/>
    <w:p w:rsidR="009601BB" w:rsidRDefault="009601BB" w:rsidP="009601BB"/>
    <w:p w:rsidR="009601BB" w:rsidRDefault="009601BB" w:rsidP="009601B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28 августа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</w:rPr>
          <w:t>2015 г</w:t>
        </w:r>
      </w:smartTag>
      <w:r>
        <w:rPr>
          <w:sz w:val="24"/>
          <w:szCs w:val="24"/>
        </w:rPr>
        <w:t>. № 184</w:t>
      </w:r>
    </w:p>
    <w:p w:rsidR="009601BB" w:rsidRDefault="009601BB" w:rsidP="009601BB">
      <w:pPr>
        <w:rPr>
          <w:sz w:val="24"/>
          <w:szCs w:val="24"/>
        </w:rPr>
      </w:pPr>
      <w:r>
        <w:rPr>
          <w:sz w:val="24"/>
          <w:szCs w:val="24"/>
        </w:rPr>
        <w:t>с. Багаряк  </w:t>
      </w:r>
    </w:p>
    <w:p w:rsidR="009601BB" w:rsidRDefault="009601BB" w:rsidP="009601BB">
      <w:pPr>
        <w:rPr>
          <w:sz w:val="24"/>
          <w:szCs w:val="24"/>
        </w:rPr>
      </w:pPr>
    </w:p>
    <w:p w:rsidR="009601BB" w:rsidRDefault="009601BB" w:rsidP="009601BB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Об утверждении размеров денежного </w:t>
      </w:r>
    </w:p>
    <w:p w:rsidR="009601BB" w:rsidRDefault="009601BB" w:rsidP="009601BB">
      <w:pPr>
        <w:rPr>
          <w:sz w:val="24"/>
          <w:szCs w:val="24"/>
        </w:rPr>
      </w:pPr>
      <w:r>
        <w:rPr>
          <w:sz w:val="24"/>
          <w:szCs w:val="24"/>
        </w:rPr>
        <w:t>вознаграждения главы, председателя</w:t>
      </w:r>
    </w:p>
    <w:p w:rsidR="009601BB" w:rsidRDefault="009601BB" w:rsidP="009601BB">
      <w:pPr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и муниципальных </w:t>
      </w:r>
    </w:p>
    <w:p w:rsidR="009601BB" w:rsidRDefault="009601BB" w:rsidP="009601BB">
      <w:pPr>
        <w:rPr>
          <w:sz w:val="24"/>
          <w:szCs w:val="24"/>
        </w:rPr>
      </w:pPr>
      <w:r>
        <w:rPr>
          <w:sz w:val="24"/>
          <w:szCs w:val="24"/>
        </w:rPr>
        <w:t>служащих</w:t>
      </w:r>
      <w:r>
        <w:rPr>
          <w:sz w:val="24"/>
        </w:rPr>
        <w:t xml:space="preserve"> Багарякского </w:t>
      </w:r>
      <w:r>
        <w:rPr>
          <w:sz w:val="24"/>
          <w:szCs w:val="24"/>
        </w:rPr>
        <w:t xml:space="preserve">сельского </w:t>
      </w:r>
    </w:p>
    <w:p w:rsidR="009601BB" w:rsidRDefault="009601BB" w:rsidP="009601BB">
      <w:pPr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</w:p>
    <w:p w:rsidR="009601BB" w:rsidRDefault="009601BB" w:rsidP="009601BB">
      <w:pPr>
        <w:shd w:val="clear" w:color="auto" w:fill="FFFFFF"/>
        <w:spacing w:before="403"/>
        <w:ind w:left="14" w:firstLine="518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В соответствии со статьей 136 Бюджетного кодекса Российской Федерации, руководствуясь постановлением Правительства Челябинской области от 26.06.2015 .№ 337-рп «О повышении заработной платы работников учреждений социальной сферы», Уставом </w:t>
      </w:r>
      <w:r>
        <w:rPr>
          <w:sz w:val="24"/>
        </w:rPr>
        <w:t xml:space="preserve">Багарякского </w:t>
      </w:r>
      <w:r>
        <w:rPr>
          <w:color w:val="000000"/>
          <w:spacing w:val="-5"/>
          <w:sz w:val="24"/>
          <w:szCs w:val="24"/>
        </w:rPr>
        <w:t xml:space="preserve"> сельского поселения</w:t>
      </w:r>
    </w:p>
    <w:p w:rsidR="009601BB" w:rsidRDefault="009601BB" w:rsidP="009601BB">
      <w:pPr>
        <w:shd w:val="clear" w:color="auto" w:fill="FFFFFF"/>
        <w:spacing w:before="192"/>
        <w:ind w:left="1003"/>
        <w:rPr>
          <w:b/>
          <w:color w:val="000000"/>
          <w:spacing w:val="-5"/>
          <w:sz w:val="24"/>
          <w:szCs w:val="24"/>
        </w:rPr>
      </w:pPr>
    </w:p>
    <w:p w:rsidR="009601BB" w:rsidRDefault="009601BB" w:rsidP="009601BB">
      <w:pPr>
        <w:shd w:val="clear" w:color="auto" w:fill="FFFFFF"/>
        <w:spacing w:before="192"/>
        <w:ind w:left="1003"/>
        <w:outlineLvl w:val="0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 xml:space="preserve">Совет депутатов </w:t>
      </w:r>
      <w:r>
        <w:rPr>
          <w:b/>
          <w:sz w:val="24"/>
        </w:rPr>
        <w:t>Багарякского</w:t>
      </w:r>
      <w:r>
        <w:rPr>
          <w:sz w:val="24"/>
        </w:rPr>
        <w:t xml:space="preserve"> </w:t>
      </w:r>
      <w:r>
        <w:rPr>
          <w:b/>
          <w:color w:val="000000"/>
          <w:spacing w:val="-5"/>
          <w:sz w:val="24"/>
          <w:szCs w:val="24"/>
        </w:rPr>
        <w:t xml:space="preserve"> сельского поселения 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b/>
          <w:color w:val="000000"/>
          <w:spacing w:val="-5"/>
          <w:sz w:val="24"/>
          <w:szCs w:val="24"/>
        </w:rPr>
        <w:t>РЕШАЕТ:</w:t>
      </w:r>
    </w:p>
    <w:p w:rsidR="009601BB" w:rsidRDefault="009601BB" w:rsidP="009601BB">
      <w:pPr>
        <w:shd w:val="clear" w:color="auto" w:fill="FFFFFF"/>
        <w:spacing w:before="192"/>
        <w:ind w:left="1003"/>
        <w:rPr>
          <w:b/>
          <w:color w:val="000000"/>
          <w:spacing w:val="-5"/>
          <w:sz w:val="24"/>
          <w:szCs w:val="24"/>
        </w:rPr>
      </w:pPr>
    </w:p>
    <w:p w:rsidR="009601BB" w:rsidRDefault="009601BB" w:rsidP="009601BB">
      <w:pPr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1. Утвердить </w:t>
      </w:r>
      <w:r>
        <w:rPr>
          <w:sz w:val="24"/>
          <w:szCs w:val="24"/>
        </w:rPr>
        <w:t xml:space="preserve">размеры денежного вознаграждения главы, председателя Совета депутатов и муниципальных служащих </w:t>
      </w:r>
      <w:r>
        <w:rPr>
          <w:sz w:val="24"/>
        </w:rPr>
        <w:t xml:space="preserve">Багарякского </w:t>
      </w:r>
      <w:r>
        <w:rPr>
          <w:sz w:val="24"/>
          <w:szCs w:val="24"/>
        </w:rPr>
        <w:t xml:space="preserve"> сел</w:t>
      </w:r>
      <w:r w:rsidR="009F2806">
        <w:rPr>
          <w:sz w:val="24"/>
          <w:szCs w:val="24"/>
        </w:rPr>
        <w:t>ьского поселения. (Приложение 1</w:t>
      </w:r>
      <w:r>
        <w:rPr>
          <w:sz w:val="24"/>
          <w:szCs w:val="24"/>
        </w:rPr>
        <w:t>).</w:t>
      </w:r>
    </w:p>
    <w:p w:rsidR="009601BB" w:rsidRDefault="009601BB" w:rsidP="009601BB">
      <w:pPr>
        <w:shd w:val="clear" w:color="auto" w:fill="FFFFFF"/>
        <w:ind w:left="19" w:right="-1"/>
        <w:rPr>
          <w:color w:val="000000"/>
          <w:spacing w:val="-5"/>
          <w:sz w:val="24"/>
          <w:szCs w:val="24"/>
        </w:rPr>
      </w:pPr>
    </w:p>
    <w:p w:rsidR="009601BB" w:rsidRDefault="009601BB" w:rsidP="009601BB">
      <w:pPr>
        <w:shd w:val="clear" w:color="auto" w:fill="FFFFFF"/>
        <w:ind w:left="19" w:right="-1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2. Настоящее решение вступает в силу с момента его подписания и распространяется на правоотношения возникшие с 01 июля  2015 года.</w:t>
      </w:r>
    </w:p>
    <w:p w:rsidR="009601BB" w:rsidRDefault="009601BB" w:rsidP="009601BB">
      <w:pPr>
        <w:shd w:val="clear" w:color="auto" w:fill="FFFFFF"/>
        <w:ind w:left="19" w:right="-1"/>
        <w:rPr>
          <w:color w:val="000000"/>
          <w:spacing w:val="-5"/>
          <w:sz w:val="24"/>
          <w:szCs w:val="24"/>
        </w:rPr>
      </w:pPr>
    </w:p>
    <w:p w:rsidR="009601BB" w:rsidRDefault="009601BB" w:rsidP="009601BB">
      <w:pPr>
        <w:shd w:val="clear" w:color="auto" w:fill="FFFFFF"/>
        <w:ind w:left="19" w:right="-1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3. Настоящее решение включить в регистр нормативных правовых актов </w:t>
      </w:r>
      <w:r>
        <w:rPr>
          <w:sz w:val="24"/>
        </w:rPr>
        <w:t xml:space="preserve">Багарякского </w:t>
      </w:r>
      <w:r>
        <w:rPr>
          <w:color w:val="000000"/>
          <w:spacing w:val="-5"/>
          <w:sz w:val="24"/>
          <w:szCs w:val="24"/>
        </w:rPr>
        <w:t>сельского поселения</w:t>
      </w:r>
    </w:p>
    <w:p w:rsidR="009601BB" w:rsidRDefault="009601BB" w:rsidP="009601BB">
      <w:pPr>
        <w:shd w:val="clear" w:color="auto" w:fill="FFFFFF"/>
        <w:tabs>
          <w:tab w:val="left" w:pos="696"/>
          <w:tab w:val="left" w:pos="3355"/>
          <w:tab w:val="left" w:pos="6326"/>
        </w:tabs>
        <w:rPr>
          <w:sz w:val="24"/>
          <w:szCs w:val="24"/>
        </w:rPr>
      </w:pPr>
    </w:p>
    <w:p w:rsidR="009601BB" w:rsidRDefault="009601BB" w:rsidP="009601BB">
      <w:pPr>
        <w:rPr>
          <w:sz w:val="24"/>
          <w:szCs w:val="24"/>
        </w:rPr>
      </w:pPr>
    </w:p>
    <w:p w:rsidR="009601BB" w:rsidRDefault="009601BB" w:rsidP="009601BB">
      <w:pPr>
        <w:rPr>
          <w:sz w:val="24"/>
          <w:szCs w:val="24"/>
        </w:rPr>
      </w:pPr>
    </w:p>
    <w:p w:rsidR="009601BB" w:rsidRDefault="009601BB" w:rsidP="009601BB">
      <w:pPr>
        <w:widowControl/>
        <w:shd w:val="clear" w:color="auto" w:fill="FFFFFF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Председатель Совета депутатов</w:t>
      </w:r>
    </w:p>
    <w:p w:rsidR="009601BB" w:rsidRDefault="009601BB" w:rsidP="009601BB">
      <w:pPr>
        <w:widowControl/>
        <w:shd w:val="clear" w:color="auto" w:fill="FFFFFF"/>
        <w:rPr>
          <w:bCs/>
          <w:color w:val="000000"/>
          <w:sz w:val="24"/>
          <w:szCs w:val="24"/>
        </w:rPr>
      </w:pPr>
      <w:r>
        <w:rPr>
          <w:sz w:val="24"/>
        </w:rPr>
        <w:t>Багарякского</w:t>
      </w:r>
      <w:r>
        <w:rPr>
          <w:bCs/>
          <w:color w:val="000000"/>
          <w:sz w:val="24"/>
          <w:szCs w:val="24"/>
        </w:rPr>
        <w:t xml:space="preserve"> сельского поселения                                                                 Л. А. Первушина</w:t>
      </w:r>
    </w:p>
    <w:p w:rsidR="009601BB" w:rsidRDefault="009601BB" w:rsidP="009601BB">
      <w:pPr>
        <w:widowControl/>
        <w:shd w:val="clear" w:color="auto" w:fill="FFFFFF"/>
        <w:jc w:val="right"/>
        <w:rPr>
          <w:b/>
          <w:bCs/>
          <w:color w:val="000000"/>
          <w:sz w:val="24"/>
          <w:szCs w:val="24"/>
        </w:rPr>
      </w:pPr>
    </w:p>
    <w:p w:rsidR="009601BB" w:rsidRDefault="009601BB" w:rsidP="009601BB">
      <w:pPr>
        <w:widowControl/>
        <w:shd w:val="clear" w:color="auto" w:fill="FFFFFF"/>
        <w:jc w:val="right"/>
        <w:rPr>
          <w:b/>
          <w:bCs/>
          <w:color w:val="000000"/>
          <w:sz w:val="24"/>
          <w:szCs w:val="24"/>
        </w:rPr>
      </w:pPr>
    </w:p>
    <w:p w:rsidR="009601BB" w:rsidRDefault="009601BB" w:rsidP="009601BB">
      <w:pPr>
        <w:widowControl/>
        <w:shd w:val="clear" w:color="auto" w:fill="FFFFFF"/>
        <w:jc w:val="right"/>
        <w:rPr>
          <w:b/>
          <w:bCs/>
          <w:color w:val="000000"/>
          <w:sz w:val="24"/>
          <w:szCs w:val="24"/>
        </w:rPr>
      </w:pPr>
    </w:p>
    <w:p w:rsidR="009601BB" w:rsidRDefault="009601BB" w:rsidP="009601BB">
      <w:pPr>
        <w:widowControl/>
        <w:shd w:val="clear" w:color="auto" w:fill="FFFFFF"/>
        <w:jc w:val="right"/>
        <w:rPr>
          <w:b/>
          <w:bCs/>
          <w:color w:val="000000"/>
          <w:sz w:val="24"/>
          <w:szCs w:val="24"/>
        </w:rPr>
      </w:pPr>
    </w:p>
    <w:p w:rsidR="009601BB" w:rsidRDefault="009601BB" w:rsidP="009601BB">
      <w:pPr>
        <w:widowControl/>
        <w:shd w:val="clear" w:color="auto" w:fill="FFFFFF"/>
        <w:jc w:val="right"/>
        <w:rPr>
          <w:b/>
          <w:bCs/>
          <w:color w:val="000000"/>
          <w:sz w:val="24"/>
          <w:szCs w:val="24"/>
        </w:rPr>
      </w:pPr>
    </w:p>
    <w:p w:rsidR="009601BB" w:rsidRDefault="009601BB" w:rsidP="009601BB">
      <w:pPr>
        <w:jc w:val="right"/>
        <w:rPr>
          <w:sz w:val="24"/>
          <w:szCs w:val="24"/>
        </w:rPr>
      </w:pPr>
    </w:p>
    <w:p w:rsidR="009601BB" w:rsidRDefault="009601BB" w:rsidP="009601BB">
      <w:pPr>
        <w:jc w:val="right"/>
        <w:rPr>
          <w:sz w:val="24"/>
          <w:szCs w:val="24"/>
        </w:rPr>
      </w:pPr>
    </w:p>
    <w:p w:rsidR="009601BB" w:rsidRDefault="009601BB" w:rsidP="009601BB">
      <w:pPr>
        <w:jc w:val="right"/>
        <w:rPr>
          <w:sz w:val="24"/>
          <w:szCs w:val="24"/>
        </w:rPr>
      </w:pPr>
    </w:p>
    <w:p w:rsidR="009601BB" w:rsidRDefault="009601BB" w:rsidP="007A4A76">
      <w:pPr>
        <w:rPr>
          <w:sz w:val="24"/>
          <w:szCs w:val="24"/>
        </w:rPr>
      </w:pPr>
    </w:p>
    <w:p w:rsidR="007A4A76" w:rsidRDefault="007A4A76" w:rsidP="007A4A76">
      <w:pPr>
        <w:rPr>
          <w:sz w:val="24"/>
          <w:szCs w:val="24"/>
        </w:rPr>
      </w:pPr>
    </w:p>
    <w:p w:rsidR="009601BB" w:rsidRDefault="009601BB" w:rsidP="009601BB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9601BB" w:rsidRDefault="009601BB" w:rsidP="009601BB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9601BB" w:rsidRDefault="009601BB" w:rsidP="009601BB">
      <w:pPr>
        <w:jc w:val="right"/>
        <w:rPr>
          <w:sz w:val="24"/>
          <w:szCs w:val="24"/>
        </w:rPr>
      </w:pPr>
      <w:r>
        <w:rPr>
          <w:sz w:val="24"/>
        </w:rPr>
        <w:t xml:space="preserve">Багарякского </w:t>
      </w:r>
      <w:r>
        <w:rPr>
          <w:sz w:val="24"/>
          <w:szCs w:val="24"/>
        </w:rPr>
        <w:t xml:space="preserve"> сельского поселения</w:t>
      </w:r>
    </w:p>
    <w:p w:rsidR="009601BB" w:rsidRDefault="007A4A76" w:rsidP="009601BB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от 28</w:t>
      </w:r>
      <w:r w:rsidR="009601BB">
        <w:rPr>
          <w:sz w:val="24"/>
          <w:szCs w:val="24"/>
        </w:rPr>
        <w:t xml:space="preserve"> августа </w:t>
      </w:r>
      <w:smartTag w:uri="urn:schemas-microsoft-com:office:smarttags" w:element="metricconverter">
        <w:smartTagPr>
          <w:attr w:name="ProductID" w:val="2015 г"/>
        </w:smartTagPr>
        <w:r w:rsidR="009601BB">
          <w:rPr>
            <w:sz w:val="24"/>
            <w:szCs w:val="24"/>
          </w:rPr>
          <w:t>2015 г</w:t>
        </w:r>
      </w:smartTag>
      <w:r w:rsidR="009601BB">
        <w:rPr>
          <w:sz w:val="24"/>
          <w:szCs w:val="24"/>
        </w:rPr>
        <w:t xml:space="preserve">. № </w:t>
      </w:r>
      <w:r>
        <w:rPr>
          <w:sz w:val="24"/>
          <w:szCs w:val="24"/>
        </w:rPr>
        <w:t xml:space="preserve"> 184</w:t>
      </w:r>
    </w:p>
    <w:p w:rsidR="009601BB" w:rsidRDefault="009601BB" w:rsidP="009601BB">
      <w:pPr>
        <w:jc w:val="right"/>
        <w:rPr>
          <w:color w:val="FF0000"/>
          <w:sz w:val="24"/>
          <w:szCs w:val="24"/>
          <w:u w:val="single"/>
        </w:rPr>
      </w:pPr>
    </w:p>
    <w:p w:rsidR="009601BB" w:rsidRDefault="009601BB" w:rsidP="009601BB">
      <w:pPr>
        <w:rPr>
          <w:sz w:val="24"/>
          <w:u w:val="single"/>
        </w:rPr>
      </w:pPr>
    </w:p>
    <w:p w:rsidR="009601BB" w:rsidRDefault="009601BB" w:rsidP="009601BB">
      <w:pPr>
        <w:jc w:val="right"/>
        <w:rPr>
          <w:sz w:val="24"/>
          <w:szCs w:val="24"/>
        </w:rPr>
      </w:pPr>
    </w:p>
    <w:p w:rsidR="009601BB" w:rsidRDefault="009601BB" w:rsidP="009601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денежного вознаграждения лиц, замещающих выборные должности в органах местного самоуправления Багарякского  сельского поселения.</w:t>
      </w:r>
    </w:p>
    <w:p w:rsidR="009601BB" w:rsidRDefault="009601BB" w:rsidP="009601BB">
      <w:pPr>
        <w:jc w:val="center"/>
        <w:rPr>
          <w:b/>
          <w:sz w:val="28"/>
          <w:szCs w:val="28"/>
        </w:rPr>
      </w:pPr>
    </w:p>
    <w:p w:rsidR="009601BB" w:rsidRDefault="009601BB" w:rsidP="009601B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2268"/>
        <w:gridCol w:w="7303"/>
      </w:tblGrid>
      <w:tr w:rsidR="009601BB">
        <w:trPr>
          <w:trHeight w:val="1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B" w:rsidRDefault="009601BB">
            <w:pPr>
              <w:rPr>
                <w:sz w:val="24"/>
                <w:szCs w:val="24"/>
              </w:rPr>
            </w:pPr>
          </w:p>
          <w:p w:rsidR="009601BB" w:rsidRDefault="00960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B" w:rsidRDefault="009601BB">
            <w:pPr>
              <w:jc w:val="center"/>
              <w:rPr>
                <w:sz w:val="24"/>
                <w:szCs w:val="24"/>
              </w:rPr>
            </w:pPr>
          </w:p>
          <w:p w:rsidR="009601BB" w:rsidRDefault="00960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 денежного вознаграждения лиц, замещающих выборные должности в органах местного самоуправления Багарякского сельского поселения (в рублях)</w:t>
            </w:r>
          </w:p>
          <w:p w:rsidR="009601BB" w:rsidRDefault="009601BB">
            <w:pPr>
              <w:rPr>
                <w:sz w:val="24"/>
                <w:szCs w:val="24"/>
              </w:rPr>
            </w:pPr>
          </w:p>
        </w:tc>
      </w:tr>
      <w:tr w:rsidR="009601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B" w:rsidRDefault="00960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</w:rPr>
              <w:t xml:space="preserve">Багарякского 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B" w:rsidRDefault="009601BB">
            <w:pPr>
              <w:jc w:val="center"/>
              <w:rPr>
                <w:sz w:val="24"/>
                <w:szCs w:val="24"/>
              </w:rPr>
            </w:pPr>
          </w:p>
          <w:p w:rsidR="009601BB" w:rsidRDefault="00960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25170,0</w:t>
            </w:r>
          </w:p>
        </w:tc>
      </w:tr>
      <w:tr w:rsidR="009601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B" w:rsidRDefault="00960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депутатов </w:t>
            </w:r>
            <w:r>
              <w:rPr>
                <w:sz w:val="24"/>
              </w:rPr>
              <w:t xml:space="preserve">Багарякского 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B" w:rsidRDefault="009601BB">
            <w:pPr>
              <w:jc w:val="center"/>
              <w:rPr>
                <w:sz w:val="24"/>
                <w:szCs w:val="24"/>
              </w:rPr>
            </w:pPr>
          </w:p>
          <w:p w:rsidR="009601BB" w:rsidRDefault="00960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16720,0</w:t>
            </w:r>
          </w:p>
        </w:tc>
      </w:tr>
      <w:tr w:rsidR="009601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B" w:rsidRDefault="00960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Багарякского сельского поселения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B" w:rsidRDefault="009601BB">
            <w:pPr>
              <w:jc w:val="center"/>
              <w:rPr>
                <w:sz w:val="24"/>
                <w:szCs w:val="24"/>
              </w:rPr>
            </w:pPr>
          </w:p>
          <w:p w:rsidR="009601BB" w:rsidRDefault="00960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3240,0</w:t>
            </w:r>
          </w:p>
        </w:tc>
      </w:tr>
      <w:tr w:rsidR="009601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B" w:rsidRDefault="00960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второй категории администрации Багарякского сельского поселения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B" w:rsidRDefault="009601BB">
            <w:pPr>
              <w:jc w:val="center"/>
              <w:rPr>
                <w:sz w:val="24"/>
                <w:szCs w:val="24"/>
              </w:rPr>
            </w:pPr>
          </w:p>
          <w:p w:rsidR="009601BB" w:rsidRDefault="009601BB">
            <w:pPr>
              <w:jc w:val="center"/>
              <w:rPr>
                <w:sz w:val="24"/>
                <w:szCs w:val="24"/>
              </w:rPr>
            </w:pPr>
          </w:p>
          <w:p w:rsidR="009601BB" w:rsidRDefault="00960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2530,0</w:t>
            </w:r>
          </w:p>
        </w:tc>
      </w:tr>
      <w:tr w:rsidR="009601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B" w:rsidRDefault="00960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Багарякского сельского поселения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BB" w:rsidRDefault="009601BB">
            <w:pPr>
              <w:jc w:val="center"/>
              <w:rPr>
                <w:sz w:val="24"/>
                <w:szCs w:val="24"/>
              </w:rPr>
            </w:pPr>
          </w:p>
          <w:p w:rsidR="009601BB" w:rsidRDefault="00960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2452,0</w:t>
            </w:r>
          </w:p>
        </w:tc>
      </w:tr>
    </w:tbl>
    <w:p w:rsidR="009601BB" w:rsidRDefault="009601BB" w:rsidP="009601BB">
      <w:pPr>
        <w:tabs>
          <w:tab w:val="left" w:pos="5880"/>
        </w:tabs>
        <w:rPr>
          <w:sz w:val="24"/>
          <w:szCs w:val="24"/>
        </w:rPr>
      </w:pPr>
    </w:p>
    <w:p w:rsidR="009601BB" w:rsidRDefault="009601BB" w:rsidP="009601BB"/>
    <w:p w:rsidR="009601BB" w:rsidRDefault="009601BB" w:rsidP="009601BB"/>
    <w:p w:rsidR="009601BB" w:rsidRDefault="009601BB" w:rsidP="009601BB">
      <w:pPr>
        <w:rPr>
          <w:sz w:val="24"/>
          <w:szCs w:val="24"/>
        </w:rPr>
      </w:pPr>
    </w:p>
    <w:p w:rsidR="009601BB" w:rsidRDefault="009601BB" w:rsidP="009601BB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>
        <w:rPr>
          <w:sz w:val="24"/>
        </w:rPr>
        <w:t xml:space="preserve">Багарякского </w:t>
      </w:r>
      <w:r>
        <w:rPr>
          <w:sz w:val="24"/>
          <w:szCs w:val="24"/>
        </w:rPr>
        <w:t>сельского поселения                                                        С.А. Беляев</w:t>
      </w:r>
    </w:p>
    <w:p w:rsidR="009601BB" w:rsidRDefault="009601BB" w:rsidP="009601BB"/>
    <w:p w:rsidR="009601BB" w:rsidRDefault="009601BB" w:rsidP="009601BB"/>
    <w:p w:rsidR="009601BB" w:rsidRDefault="009601BB" w:rsidP="009601BB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9601BB" w:rsidRDefault="009601BB" w:rsidP="009601BB">
      <w:pPr>
        <w:rPr>
          <w:sz w:val="24"/>
          <w:u w:val="single"/>
        </w:rPr>
      </w:pPr>
    </w:p>
    <w:p w:rsidR="009601BB" w:rsidRDefault="009601BB" w:rsidP="009601BB"/>
    <w:p w:rsidR="009601BB" w:rsidRDefault="009601BB"/>
    <w:sectPr w:rsidR="0096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601BB"/>
    <w:rsid w:val="00310107"/>
    <w:rsid w:val="007A4A76"/>
    <w:rsid w:val="009601BB"/>
    <w:rsid w:val="009F2806"/>
    <w:rsid w:val="00A434D6"/>
    <w:rsid w:val="00B0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1BB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1">
    <w:name w:val="heading 1"/>
    <w:basedOn w:val="a"/>
    <w:next w:val="a"/>
    <w:qFormat/>
    <w:rsid w:val="009601BB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9601BB"/>
    <w:pPr>
      <w:keepNext/>
      <w:widowControl/>
      <w:autoSpaceDE/>
      <w:autoSpaceDN/>
      <w:adjustRightInd/>
      <w:outlineLvl w:val="1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0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9601B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Багарякская библ</dc:creator>
  <cp:lastModifiedBy>ТАНЯ</cp:lastModifiedBy>
  <cp:revision>2</cp:revision>
  <dcterms:created xsi:type="dcterms:W3CDTF">2020-09-29T05:17:00Z</dcterms:created>
  <dcterms:modified xsi:type="dcterms:W3CDTF">2020-09-29T05:17:00Z</dcterms:modified>
</cp:coreProperties>
</file>